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AE" w:rsidRPr="00C669AA" w:rsidRDefault="005402AE" w:rsidP="005402AE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5402AE" w:rsidRPr="00C669AA" w:rsidRDefault="005402AE" w:rsidP="005402AE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декабре</w:t>
      </w:r>
      <w:r w:rsidRPr="00C669AA">
        <w:rPr>
          <w:b/>
        </w:rPr>
        <w:t xml:space="preserve"> 2022 года</w:t>
      </w:r>
    </w:p>
    <w:p w:rsidR="005402AE" w:rsidRPr="00C669AA" w:rsidRDefault="005402AE" w:rsidP="005402AE">
      <w:pPr>
        <w:jc w:val="center"/>
        <w:rPr>
          <w:b/>
        </w:rPr>
      </w:pPr>
    </w:p>
    <w:p w:rsidR="005402AE" w:rsidRPr="00C669AA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декабре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101,1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декабре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>
        <w:rPr>
          <w:rFonts w:ascii="Times New Roman" w:hAnsi="Times New Roman"/>
          <w:color w:val="000000"/>
          <w:sz w:val="24"/>
          <w:szCs w:val="24"/>
        </w:rPr>
        <w:t>101,1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5402AE" w:rsidRPr="00C669AA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5402AE" w:rsidRPr="00C669AA" w:rsidRDefault="005402AE" w:rsidP="005402AE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5402AE" w:rsidRPr="00FA3A16" w:rsidRDefault="005402AE" w:rsidP="005402AE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2157"/>
        <w:gridCol w:w="2268"/>
        <w:gridCol w:w="1842"/>
      </w:tblGrid>
      <w:tr w:rsidR="005402AE" w:rsidRPr="00C669AA" w:rsidTr="004562F7">
        <w:tc>
          <w:tcPr>
            <w:tcW w:w="3480" w:type="dxa"/>
            <w:vMerge w:val="restart"/>
            <w:tcBorders>
              <w:left w:val="nil"/>
            </w:tcBorders>
          </w:tcPr>
          <w:p w:rsidR="005402AE" w:rsidRPr="00C669AA" w:rsidRDefault="005402AE" w:rsidP="004562F7">
            <w:pPr>
              <w:jc w:val="center"/>
            </w:pPr>
          </w:p>
        </w:tc>
        <w:tc>
          <w:tcPr>
            <w:tcW w:w="4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02AE" w:rsidRPr="00C669AA" w:rsidRDefault="005402AE" w:rsidP="004562F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Декабрь</w:t>
            </w:r>
            <w:r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02AE" w:rsidRPr="00C669AA" w:rsidRDefault="005402AE" w:rsidP="004562F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декабрь</w:t>
            </w:r>
          </w:p>
          <w:p w:rsidR="005402AE" w:rsidRPr="00C669AA" w:rsidRDefault="005402AE" w:rsidP="004562F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>
              <w:rPr>
                <w:bCs/>
                <w:i/>
                <w:iCs/>
              </w:rPr>
              <w:t>декабрю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5402AE" w:rsidRPr="00C669AA" w:rsidTr="004562F7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5402AE" w:rsidRPr="00C669AA" w:rsidRDefault="005402AE" w:rsidP="004562F7">
            <w:pPr>
              <w:jc w:val="center"/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402AE" w:rsidRPr="00C669AA" w:rsidRDefault="005402AE" w:rsidP="004562F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ноябрю</w:t>
            </w:r>
          </w:p>
          <w:p w:rsidR="005402AE" w:rsidRPr="00C669AA" w:rsidRDefault="005402AE" w:rsidP="004562F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402AE" w:rsidRPr="00C669AA" w:rsidRDefault="005402AE" w:rsidP="004562F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02AE" w:rsidRPr="00C669AA" w:rsidRDefault="005402AE" w:rsidP="004562F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5402AE" w:rsidRPr="00C669AA" w:rsidTr="004562F7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r w:rsidRPr="000F75A4">
              <w:t>Все товары и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8C31C0" w:rsidRDefault="005402AE" w:rsidP="004562F7">
            <w:pPr>
              <w:jc w:val="center"/>
              <w:rPr>
                <w:lang w:val="en-US"/>
              </w:rPr>
            </w:pPr>
            <w:r>
              <w:t>101,14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8C31C0" w:rsidRDefault="005402AE" w:rsidP="004562F7">
            <w:pPr>
              <w:jc w:val="center"/>
            </w:pPr>
            <w:r>
              <w:t>110,77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112,62</w:t>
            </w:r>
          </w:p>
        </w:tc>
      </w:tr>
      <w:tr w:rsidR="005402AE" w:rsidRPr="00C669AA" w:rsidTr="004562F7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ind w:left="318"/>
            </w:pPr>
            <w:r w:rsidRPr="000F75A4">
              <w:t>в том числе: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AE" w:rsidRPr="000F75A4" w:rsidRDefault="005402AE" w:rsidP="004562F7">
            <w:pPr>
              <w:ind w:left="-130" w:right="-108"/>
              <w:jc w:val="center"/>
            </w:pPr>
          </w:p>
        </w:tc>
      </w:tr>
      <w:tr w:rsidR="005402AE" w:rsidRPr="00C669AA" w:rsidTr="004562F7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ind w:left="159"/>
              <w:jc w:val="center"/>
            </w:pPr>
            <w:r w:rsidRPr="000F75A4">
              <w:t>продовольственные товары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100,71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110,31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114,55</w:t>
            </w:r>
          </w:p>
        </w:tc>
      </w:tr>
      <w:tr w:rsidR="005402AE" w:rsidRPr="00C669AA" w:rsidTr="004562F7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ind w:left="318"/>
            </w:pPr>
            <w:r w:rsidRPr="000F75A4">
              <w:t>из них: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AE" w:rsidRPr="000F75A4" w:rsidRDefault="005402AE" w:rsidP="004562F7">
            <w:pPr>
              <w:ind w:left="-130" w:right="-108"/>
              <w:jc w:val="center"/>
            </w:pPr>
          </w:p>
        </w:tc>
      </w:tr>
      <w:tr w:rsidR="005402AE" w:rsidRPr="00C669AA" w:rsidTr="004562F7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Продовольственные                                             товары</w:t>
            </w:r>
          </w:p>
          <w:p w:rsidR="005402AE" w:rsidRPr="000F75A4" w:rsidRDefault="005402AE" w:rsidP="004562F7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алкогольных напитков)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100,84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110,57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115,22</w:t>
            </w:r>
          </w:p>
        </w:tc>
      </w:tr>
      <w:tr w:rsidR="005402AE" w:rsidRPr="00C669AA" w:rsidTr="004562F7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продовольственные товары </w:t>
            </w:r>
          </w:p>
          <w:p w:rsidR="005402AE" w:rsidRPr="000F75A4" w:rsidRDefault="005402AE" w:rsidP="004562F7">
            <w:pPr>
              <w:ind w:right="-108" w:firstLine="459"/>
              <w:rPr>
                <w:i/>
              </w:rPr>
            </w:pPr>
            <w:proofErr w:type="gramStart"/>
            <w:r w:rsidRPr="000F75A4">
              <w:rPr>
                <w:i/>
              </w:rPr>
              <w:t xml:space="preserve">(без овощей, картофеля и </w:t>
            </w:r>
            <w:proofErr w:type="gramEnd"/>
          </w:p>
          <w:p w:rsidR="005402AE" w:rsidRPr="000F75A4" w:rsidRDefault="005402AE" w:rsidP="004562F7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фруктов)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100,23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111,08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114,86</w:t>
            </w:r>
          </w:p>
        </w:tc>
      </w:tr>
      <w:tr w:rsidR="005402AE" w:rsidRPr="00C669AA" w:rsidTr="004562F7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ind w:firstLine="459"/>
              <w:rPr>
                <w:i/>
              </w:rPr>
            </w:pPr>
            <w:r w:rsidRPr="000F75A4">
              <w:rPr>
                <w:i/>
              </w:rPr>
              <w:t xml:space="preserve">плодоовощная продукция, </w:t>
            </w:r>
          </w:p>
          <w:p w:rsidR="005402AE" w:rsidRPr="000F75A4" w:rsidRDefault="005402AE" w:rsidP="004562F7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включая картофель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107,17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101,40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111,05</w:t>
            </w:r>
          </w:p>
        </w:tc>
      </w:tr>
      <w:tr w:rsidR="005402AE" w:rsidRPr="00C669AA" w:rsidTr="004562F7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алкогольные напитки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jc w:val="center"/>
            </w:pPr>
            <w:r>
              <w:t>99,73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jc w:val="center"/>
            </w:pPr>
            <w:r>
              <w:t>108,24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2AE" w:rsidRPr="000F75A4" w:rsidRDefault="005402AE" w:rsidP="004562F7">
            <w:pPr>
              <w:jc w:val="center"/>
            </w:pPr>
            <w:r>
              <w:t>109,47</w:t>
            </w:r>
          </w:p>
        </w:tc>
      </w:tr>
      <w:tr w:rsidR="005402AE" w:rsidRPr="00C669AA" w:rsidTr="004562F7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ind w:left="173"/>
            </w:pPr>
            <w:r w:rsidRPr="000F75A4">
              <w:t>непродовольственные товары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jc w:val="center"/>
            </w:pPr>
            <w:r>
              <w:t>100,28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jc w:val="center"/>
            </w:pPr>
            <w:r>
              <w:t>111,44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2AE" w:rsidRPr="000F75A4" w:rsidRDefault="005402AE" w:rsidP="004562F7">
            <w:pPr>
              <w:jc w:val="center"/>
            </w:pPr>
            <w:r>
              <w:t>113,73</w:t>
            </w:r>
          </w:p>
        </w:tc>
      </w:tr>
      <w:tr w:rsidR="005402AE" w:rsidRPr="00C669AA" w:rsidTr="004562F7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ind w:left="173" w:firstLine="253"/>
            </w:pPr>
            <w:r w:rsidRPr="000F75A4">
              <w:t>из них: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02AE" w:rsidRPr="000F75A4" w:rsidRDefault="005402AE" w:rsidP="004562F7">
            <w:pPr>
              <w:ind w:left="-130" w:right="-108"/>
              <w:jc w:val="center"/>
            </w:pPr>
          </w:p>
        </w:tc>
      </w:tr>
      <w:tr w:rsidR="005402AE" w:rsidRPr="00C669AA" w:rsidTr="004562F7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бензин автомобильный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jc w:val="center"/>
            </w:pPr>
            <w:r>
              <w:t>100,04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jc w:val="center"/>
            </w:pPr>
            <w:r w:rsidRPr="000F75A4">
              <w:t>100,</w:t>
            </w:r>
            <w:r>
              <w:t>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2AE" w:rsidRPr="000F75A4" w:rsidRDefault="005402AE" w:rsidP="004562F7">
            <w:pPr>
              <w:jc w:val="center"/>
            </w:pPr>
            <w:r>
              <w:t>104,94</w:t>
            </w:r>
          </w:p>
        </w:tc>
      </w:tr>
      <w:tr w:rsidR="005402AE" w:rsidRPr="00C669AA" w:rsidTr="004562F7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медикаменты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jc w:val="center"/>
            </w:pPr>
            <w:r>
              <w:t>100,54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AE" w:rsidRPr="000F75A4" w:rsidRDefault="005402AE" w:rsidP="004562F7">
            <w:pPr>
              <w:jc w:val="center"/>
            </w:pPr>
            <w:r>
              <w:t>107,55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2AE" w:rsidRPr="000F75A4" w:rsidRDefault="005402AE" w:rsidP="004562F7">
            <w:pPr>
              <w:jc w:val="center"/>
              <w:rPr>
                <w:lang w:val="en-US"/>
              </w:rPr>
            </w:pPr>
            <w:r>
              <w:t>108,00</w:t>
            </w:r>
          </w:p>
        </w:tc>
      </w:tr>
      <w:tr w:rsidR="005402AE" w:rsidRPr="00C669AA" w:rsidTr="004562F7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2AE" w:rsidRPr="000F75A4" w:rsidRDefault="005402AE" w:rsidP="004562F7">
            <w:pPr>
              <w:ind w:firstLine="142"/>
            </w:pPr>
            <w:r w:rsidRPr="000F75A4">
              <w:t>услуги населению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103,49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110,81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02AE" w:rsidRPr="000F75A4" w:rsidRDefault="005402AE" w:rsidP="004562F7">
            <w:pPr>
              <w:jc w:val="center"/>
            </w:pPr>
            <w:r>
              <w:t>106,87</w:t>
            </w:r>
          </w:p>
        </w:tc>
      </w:tr>
    </w:tbl>
    <w:p w:rsidR="005402AE" w:rsidRPr="00F22658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0,7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>В декабре</w:t>
      </w:r>
      <w:r w:rsidRPr="00225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658">
        <w:rPr>
          <w:rFonts w:ascii="Times New Roman" w:hAnsi="Times New Roman"/>
          <w:sz w:val="24"/>
          <w:szCs w:val="24"/>
        </w:rPr>
        <w:t xml:space="preserve">цены на плодоовощную продукцию изменились следующим образом: огурцы свежие стали дороже на </w:t>
      </w:r>
      <w:r>
        <w:rPr>
          <w:rFonts w:ascii="Times New Roman" w:hAnsi="Times New Roman"/>
          <w:sz w:val="24"/>
          <w:szCs w:val="24"/>
        </w:rPr>
        <w:t>29,5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виноград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21,4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лимоны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15,1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грибы свежие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10,5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свекла столовая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10,0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лук репчатый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8,5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морковь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6,6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груши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5,8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бананы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4,5</w:t>
      </w:r>
      <w:r w:rsidRPr="00F22658">
        <w:rPr>
          <w:rFonts w:ascii="Times New Roman" w:hAnsi="Times New Roman"/>
          <w:sz w:val="24"/>
          <w:szCs w:val="24"/>
        </w:rPr>
        <w:t xml:space="preserve">%, капуста белокочанная свежая – на </w:t>
      </w:r>
      <w:r>
        <w:rPr>
          <w:rFonts w:ascii="Times New Roman" w:hAnsi="Times New Roman"/>
          <w:sz w:val="24"/>
          <w:szCs w:val="24"/>
        </w:rPr>
        <w:t>4,4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зелень свежая</w:t>
      </w:r>
      <w:proofErr w:type="gramEnd"/>
      <w:r w:rsidRPr="00F2265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4,0</w:t>
      </w:r>
      <w:r w:rsidRPr="00F22658">
        <w:rPr>
          <w:rFonts w:ascii="Times New Roman" w:hAnsi="Times New Roman"/>
          <w:sz w:val="24"/>
          <w:szCs w:val="24"/>
        </w:rPr>
        <w:t xml:space="preserve">%, картофель – на </w:t>
      </w:r>
      <w:r>
        <w:rPr>
          <w:rFonts w:ascii="Times New Roman" w:hAnsi="Times New Roman"/>
          <w:sz w:val="24"/>
          <w:szCs w:val="24"/>
        </w:rPr>
        <w:t xml:space="preserve">3,6%, помидоры свежие – на 2,4%, сухофрукты, </w:t>
      </w:r>
      <w:proofErr w:type="gramStart"/>
      <w:r>
        <w:rPr>
          <w:rFonts w:ascii="Times New Roman" w:hAnsi="Times New Roman"/>
          <w:sz w:val="24"/>
          <w:szCs w:val="24"/>
        </w:rPr>
        <w:t>ягоды</w:t>
      </w:r>
      <w:proofErr w:type="gramEnd"/>
      <w:r>
        <w:rPr>
          <w:rFonts w:ascii="Times New Roman" w:hAnsi="Times New Roman"/>
          <w:sz w:val="24"/>
          <w:szCs w:val="24"/>
        </w:rPr>
        <w:t xml:space="preserve"> замороженные и яблоки – на 1,9, апельсины – на 1,0. </w:t>
      </w:r>
      <w:r w:rsidRPr="00F22658">
        <w:rPr>
          <w:rFonts w:ascii="Times New Roman" w:hAnsi="Times New Roman"/>
          <w:sz w:val="24"/>
          <w:szCs w:val="24"/>
        </w:rPr>
        <w:t xml:space="preserve">В свою очередь на </w:t>
      </w:r>
      <w:r>
        <w:rPr>
          <w:rFonts w:ascii="Times New Roman" w:hAnsi="Times New Roman"/>
          <w:sz w:val="24"/>
          <w:szCs w:val="24"/>
        </w:rPr>
        <w:t>2,4</w:t>
      </w:r>
      <w:r w:rsidRPr="00F22658">
        <w:rPr>
          <w:rFonts w:ascii="Times New Roman" w:hAnsi="Times New Roman"/>
          <w:sz w:val="24"/>
          <w:szCs w:val="24"/>
        </w:rPr>
        <w:t>% стал</w:t>
      </w:r>
      <w:r>
        <w:rPr>
          <w:rFonts w:ascii="Times New Roman" w:hAnsi="Times New Roman"/>
          <w:sz w:val="24"/>
          <w:szCs w:val="24"/>
        </w:rPr>
        <w:t>и</w:t>
      </w:r>
      <w:r w:rsidRPr="00F22658">
        <w:rPr>
          <w:rFonts w:ascii="Times New Roman" w:hAnsi="Times New Roman"/>
          <w:sz w:val="24"/>
          <w:szCs w:val="24"/>
        </w:rPr>
        <w:t xml:space="preserve"> дешевле </w:t>
      </w:r>
      <w:r>
        <w:rPr>
          <w:rFonts w:ascii="Times New Roman" w:hAnsi="Times New Roman"/>
          <w:sz w:val="24"/>
          <w:szCs w:val="24"/>
        </w:rPr>
        <w:t>орехи</w:t>
      </w:r>
      <w:r w:rsidRPr="00F22658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>2,1</w:t>
      </w:r>
      <w:r w:rsidRPr="00F22658">
        <w:rPr>
          <w:rFonts w:ascii="Times New Roman" w:hAnsi="Times New Roman"/>
          <w:sz w:val="24"/>
          <w:szCs w:val="24"/>
        </w:rPr>
        <w:t xml:space="preserve">% – </w:t>
      </w:r>
      <w:r>
        <w:rPr>
          <w:rFonts w:ascii="Times New Roman" w:hAnsi="Times New Roman"/>
          <w:sz w:val="24"/>
          <w:szCs w:val="24"/>
        </w:rPr>
        <w:t>чеснок</w:t>
      </w:r>
      <w:r w:rsidRPr="00F22658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>0,05</w:t>
      </w:r>
      <w:r w:rsidRPr="00F22658">
        <w:rPr>
          <w:rFonts w:ascii="Times New Roman" w:hAnsi="Times New Roman"/>
          <w:sz w:val="24"/>
          <w:szCs w:val="24"/>
        </w:rPr>
        <w:t>%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658">
        <w:rPr>
          <w:rFonts w:ascii="Times New Roman" w:hAnsi="Times New Roman"/>
          <w:sz w:val="24"/>
          <w:szCs w:val="24"/>
        </w:rPr>
        <w:t>овощи замороженные.</w:t>
      </w:r>
    </w:p>
    <w:p w:rsidR="005402AE" w:rsidRPr="00FE17A6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декабре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>
        <w:rPr>
          <w:rFonts w:ascii="Times New Roman" w:hAnsi="Times New Roman"/>
          <w:sz w:val="24"/>
          <w:szCs w:val="24"/>
        </w:rPr>
        <w:t>наибольшее повышение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>
        <w:rPr>
          <w:rFonts w:ascii="Times New Roman" w:hAnsi="Times New Roman"/>
          <w:sz w:val="24"/>
          <w:szCs w:val="24"/>
        </w:rPr>
        <w:t>майонез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овощи натуральные консервированные, маринованные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4,6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икру лососевых рыб, отечественную </w:t>
      </w:r>
      <w:r w:rsidRPr="0060256D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4,1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чай зеленый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3,5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сырки творожные, глазированные шоколадом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3,3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кофе натуральный растворимый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3,2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пельмени, манты, равиоли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3,1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филе сельди соленую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2,7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консервы рыбные в томатном соусе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2,0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рыбу</w:t>
      </w:r>
      <w:proofErr w:type="gramEnd"/>
      <w:r>
        <w:rPr>
          <w:rFonts w:ascii="Times New Roman" w:hAnsi="Times New Roman"/>
          <w:sz w:val="24"/>
          <w:szCs w:val="24"/>
        </w:rPr>
        <w:t xml:space="preserve"> мороженую неразделанную</w:t>
      </w:r>
      <w:r w:rsidRPr="00FE17A6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1,9</w:t>
      </w:r>
      <w:r w:rsidRPr="00FE17A6">
        <w:rPr>
          <w:rFonts w:ascii="Times New Roman" w:hAnsi="Times New Roman"/>
          <w:sz w:val="24"/>
          <w:szCs w:val="24"/>
        </w:rPr>
        <w:t xml:space="preserve">%,  консервы </w:t>
      </w:r>
      <w:proofErr w:type="spellStart"/>
      <w:r w:rsidRPr="00FE17A6">
        <w:rPr>
          <w:rFonts w:ascii="Times New Roman" w:hAnsi="Times New Roman"/>
          <w:sz w:val="24"/>
          <w:szCs w:val="24"/>
        </w:rPr>
        <w:t>фруктово</w:t>
      </w:r>
      <w:proofErr w:type="spellEnd"/>
      <w:r w:rsidRPr="00FE17A6">
        <w:rPr>
          <w:rFonts w:ascii="Times New Roman" w:hAnsi="Times New Roman"/>
          <w:sz w:val="24"/>
          <w:szCs w:val="24"/>
        </w:rPr>
        <w:t xml:space="preserve"> – ягодные для детского питания – на </w:t>
      </w:r>
      <w:r>
        <w:rPr>
          <w:rFonts w:ascii="Times New Roman" w:hAnsi="Times New Roman"/>
          <w:sz w:val="24"/>
          <w:szCs w:val="24"/>
        </w:rPr>
        <w:t>1,8</w:t>
      </w:r>
      <w:r w:rsidRPr="00FE17A6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кулинарные изделия из птицы, консервы мясные для детского питания, зефир, пастилу, креветки мороженые неразделанные и пшено</w:t>
      </w:r>
      <w:r w:rsidRPr="00FE17A6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1,5%, колбасу сырокопченую и жевательную резинку – на 1,4%.</w:t>
      </w:r>
    </w:p>
    <w:p w:rsidR="005402AE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lastRenderedPageBreak/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крупа гречневая - ядрица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5,8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мед пчелиный натуральный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4,2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консервы томатные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 3,1%, горох и фасоль – на 2,9%, сахар - песок – на 2,8%, овсяные  хлопья «Геркулес»  – на 2,7%, крупы овсяная и перловая – на 2,5%,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рыба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охлажденная и мороженая разделанная лососевых пород – на 2,4%, соль поваренная пищевая – на 1,9%, филе рыбное – на 1,7%, мука пшеничная – на 1,6%, кетчуп – на 1,4%.</w:t>
      </w:r>
    </w:p>
    <w:p w:rsidR="005402AE" w:rsidRPr="00B26F4B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декабре цены на непродовольственные товары в целом за месяц повысились на 0,3%. В декабре наиболее всего подорожали: ткань костюмная шерстяная и полушерстяная на 5,6%,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бумажные носовые платки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 салфетки влажные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паста зубная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земля для растений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часы будильник – на 3,8%, электрочайник – на 3,3%, обои виниловые – на 3,2% ремень мужской – на 3,0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сухие корма для домашних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животных и ткани хлопчатобумажные бельевые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дезодорант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бумага туалетная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2,6%, крем для лица – на 2,3%, триммер, лампа электрическая осветительная и легковой автомобиль импортный подержанный – на 2,2%, лопата садовая и подгузники детские бумажные – </w:t>
      </w: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2,1%.</w:t>
      </w:r>
    </w:p>
    <w:p w:rsidR="005402AE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плиты древесностружечные, ориентированно – стружечные</w:t>
      </w:r>
      <w:r w:rsidRPr="0060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6,0%, аппарат для измерения артериального давления электронный – на 3,5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зеркало навесное для ванной комнаты – на 2,0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доску обрезную, часы наручные,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накопитель </w:t>
      </w:r>
      <w:r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1,9%, краски масляные, эмали – на 1,8%, наушники беспроводные – на 1,7%, лампу светодиодную, термометр медицинский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безртутный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галинстановый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) и щетку зубную – на 1,6%, мыло туалетное – на 1,5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>%, мойку из нержавеющей стали для кухни и сапоги, ботинки для детей школьного возраста зимние с верхом из натуральной кожи – на  1,4%, свежесрезанные цветы, холодильник двухкамерный, емкостью 250-360 л. и ковер, ковровое покрытие (палас) синтетический – на 1,3%.</w:t>
      </w:r>
    </w:p>
    <w:p w:rsidR="005402AE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 газовое моторное топливо цены снизились – на 1,8%,  на дизельное топливо повысились – на 2,4%, на бензин автомобильный цены в целом не изменились, и индекс составил на 100,0%.</w:t>
      </w:r>
    </w:p>
    <w:p w:rsidR="005402AE" w:rsidRPr="00B26F4B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декабре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повысились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0,5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</w:t>
      </w:r>
      <w:r>
        <w:rPr>
          <w:rFonts w:ascii="Times New Roman" w:hAnsi="Times New Roman"/>
          <w:color w:val="000000"/>
          <w:sz w:val="24"/>
          <w:szCs w:val="24"/>
        </w:rPr>
        <w:t>подорожали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левомеколь</w:t>
      </w:r>
      <w:proofErr w:type="spellEnd"/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аспирин отечественный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бисопролол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4,2%,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энтеросгель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гриппферон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2,1%.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подешевели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таурин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2,7%,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ксарелто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валидол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1,5%.</w:t>
      </w:r>
    </w:p>
    <w:p w:rsidR="005402AE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декабре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составил 103,5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услуг пассажирского транспорта заметнее всего выросли тарифы на 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различных типах вагонов в поездах дальнего следования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 112,6% до 132,3%, полет в салоне экономического класса самолета – на 22,1%, а также проезд в междугороднем автобусе – на 5,4%, проезд в такси – на 3,4%. Среди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жилищно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коммунальных услуг выросли тарифы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водоотведение – на 10,8%, водоснабжение горячее и отопление – на 10,6%, водоснабжение холодное – на 9,0%, услуги по снабжению электроэнергией – на 8,9%, обращение с твердыми коммунальными отходами – на 8,5%, газ сетевой –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8,3%. </w:t>
      </w:r>
    </w:p>
    <w:p w:rsidR="005402AE" w:rsidRPr="00B77EBA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услуг увеличились цены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билеты в кинотеатрах – на 2,5%, плату за пользование потребительским кредитом (процентная ставка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стоимостном выражении)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1,8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ксерокопирование документа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1,2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</w:p>
    <w:p w:rsidR="005402AE" w:rsidRPr="00B268B4" w:rsidRDefault="005402AE" w:rsidP="005402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услуг в сфере туризма подорожали поездки: в отдельные страны Средиземноморья – на 14,9%, экскурсионные туры по России – на 6,2%, в страны Закавказья – на 5,5%, в Беларусь – на 3,9%.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свою очередь подешевели поездки в отдельные страны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Юго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Восточной Азии – на 14,7%, на отдых в Египет – на 12,9%, в отдельные страны Южной Азии – на 10,9%, на отдых в ОАЭ – на 8,6%, на отдых в Турцию – на 6,4%, в отдельные страны Средней Азии – на 4,2% в отдельные страны Ближнего Востока – на 1,4%. </w:t>
      </w:r>
    </w:p>
    <w:p w:rsidR="00876CC0" w:rsidRPr="005402AE" w:rsidRDefault="00876CC0" w:rsidP="005402AE">
      <w:pPr>
        <w:rPr>
          <w:rFonts w:eastAsia="Calibri"/>
        </w:rPr>
      </w:pPr>
      <w:bookmarkStart w:id="0" w:name="_GoBack"/>
      <w:bookmarkEnd w:id="0"/>
    </w:p>
    <w:sectPr w:rsidR="00876CC0" w:rsidRPr="005402AE" w:rsidSect="005402AE">
      <w:headerReference w:type="default" r:id="rId9"/>
      <w:footerReference w:type="default" r:id="rId10"/>
      <w:type w:val="continuous"/>
      <w:pgSz w:w="11906" w:h="16838"/>
      <w:pgMar w:top="964" w:right="737" w:bottom="964" w:left="153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5402AE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5402AE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5402AE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0EFA"/>
    <w:rsid w:val="00051408"/>
    <w:rsid w:val="00061DC7"/>
    <w:rsid w:val="00063F28"/>
    <w:rsid w:val="00073EDD"/>
    <w:rsid w:val="00075F51"/>
    <w:rsid w:val="000810CC"/>
    <w:rsid w:val="000837CD"/>
    <w:rsid w:val="00085E5B"/>
    <w:rsid w:val="00087F68"/>
    <w:rsid w:val="00091157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643"/>
    <w:rsid w:val="000F0713"/>
    <w:rsid w:val="000F2443"/>
    <w:rsid w:val="000F3611"/>
    <w:rsid w:val="000F4BB6"/>
    <w:rsid w:val="001039F6"/>
    <w:rsid w:val="0010505A"/>
    <w:rsid w:val="001133CB"/>
    <w:rsid w:val="001141C5"/>
    <w:rsid w:val="00116D69"/>
    <w:rsid w:val="0011744C"/>
    <w:rsid w:val="00120A1C"/>
    <w:rsid w:val="001236D2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14D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1F6F6F"/>
    <w:rsid w:val="002048F9"/>
    <w:rsid w:val="00211240"/>
    <w:rsid w:val="00212546"/>
    <w:rsid w:val="002143CC"/>
    <w:rsid w:val="0021479A"/>
    <w:rsid w:val="002147C2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5F7E"/>
    <w:rsid w:val="00277C5C"/>
    <w:rsid w:val="00282FEB"/>
    <w:rsid w:val="00283A15"/>
    <w:rsid w:val="00291CBB"/>
    <w:rsid w:val="00292EEF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2DAC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47403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8DA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4DA6"/>
    <w:rsid w:val="0042540F"/>
    <w:rsid w:val="00425C55"/>
    <w:rsid w:val="00430036"/>
    <w:rsid w:val="004304A5"/>
    <w:rsid w:val="0043099A"/>
    <w:rsid w:val="004347B6"/>
    <w:rsid w:val="00436B4B"/>
    <w:rsid w:val="00437AEE"/>
    <w:rsid w:val="00445A3B"/>
    <w:rsid w:val="004502D8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C76C1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378FB"/>
    <w:rsid w:val="005402AE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0F91"/>
    <w:rsid w:val="005E4143"/>
    <w:rsid w:val="005E4444"/>
    <w:rsid w:val="005F6943"/>
    <w:rsid w:val="00607469"/>
    <w:rsid w:val="00607BCA"/>
    <w:rsid w:val="00611F7F"/>
    <w:rsid w:val="00611FAF"/>
    <w:rsid w:val="0063069D"/>
    <w:rsid w:val="00630F1B"/>
    <w:rsid w:val="00636391"/>
    <w:rsid w:val="006378B0"/>
    <w:rsid w:val="00637ED6"/>
    <w:rsid w:val="0064215E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96559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6F7B54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73F30"/>
    <w:rsid w:val="007861A8"/>
    <w:rsid w:val="00792A6A"/>
    <w:rsid w:val="007A25FE"/>
    <w:rsid w:val="007A2A64"/>
    <w:rsid w:val="007A6463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4818"/>
    <w:rsid w:val="00866201"/>
    <w:rsid w:val="0086674C"/>
    <w:rsid w:val="0087005A"/>
    <w:rsid w:val="0087220E"/>
    <w:rsid w:val="00875C1E"/>
    <w:rsid w:val="008764E2"/>
    <w:rsid w:val="00876CC0"/>
    <w:rsid w:val="00876E48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1DF"/>
    <w:rsid w:val="00903C09"/>
    <w:rsid w:val="009074BF"/>
    <w:rsid w:val="00910355"/>
    <w:rsid w:val="00912BFF"/>
    <w:rsid w:val="00915159"/>
    <w:rsid w:val="009203B5"/>
    <w:rsid w:val="009206FD"/>
    <w:rsid w:val="00921920"/>
    <w:rsid w:val="00931D7F"/>
    <w:rsid w:val="009414E4"/>
    <w:rsid w:val="009506AD"/>
    <w:rsid w:val="0096497B"/>
    <w:rsid w:val="00966011"/>
    <w:rsid w:val="00967B9E"/>
    <w:rsid w:val="00970C1D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955E2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087F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21066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62CC"/>
    <w:rsid w:val="00A67664"/>
    <w:rsid w:val="00A70617"/>
    <w:rsid w:val="00A84BF4"/>
    <w:rsid w:val="00A93944"/>
    <w:rsid w:val="00A93D61"/>
    <w:rsid w:val="00AB0AE3"/>
    <w:rsid w:val="00AB0BCF"/>
    <w:rsid w:val="00AC01D9"/>
    <w:rsid w:val="00AC6627"/>
    <w:rsid w:val="00AC6868"/>
    <w:rsid w:val="00AD4DDF"/>
    <w:rsid w:val="00AD52C8"/>
    <w:rsid w:val="00AD6F69"/>
    <w:rsid w:val="00AF0AA6"/>
    <w:rsid w:val="00AF6151"/>
    <w:rsid w:val="00AF70E4"/>
    <w:rsid w:val="00B00145"/>
    <w:rsid w:val="00B03EE4"/>
    <w:rsid w:val="00B04F8A"/>
    <w:rsid w:val="00B066D3"/>
    <w:rsid w:val="00B06ECB"/>
    <w:rsid w:val="00B10B84"/>
    <w:rsid w:val="00B118D8"/>
    <w:rsid w:val="00B12900"/>
    <w:rsid w:val="00B163EE"/>
    <w:rsid w:val="00B235BC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0F5C"/>
    <w:rsid w:val="00B81AB7"/>
    <w:rsid w:val="00B81B5C"/>
    <w:rsid w:val="00B83354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2BAA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3B46"/>
    <w:rsid w:val="00C04C01"/>
    <w:rsid w:val="00C07ED9"/>
    <w:rsid w:val="00C12320"/>
    <w:rsid w:val="00C175D0"/>
    <w:rsid w:val="00C214E7"/>
    <w:rsid w:val="00C231FB"/>
    <w:rsid w:val="00C24084"/>
    <w:rsid w:val="00C319C3"/>
    <w:rsid w:val="00C36434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00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BA0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1CCD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602C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878B3"/>
    <w:rsid w:val="00E905BD"/>
    <w:rsid w:val="00E91701"/>
    <w:rsid w:val="00E94EF1"/>
    <w:rsid w:val="00E95EDF"/>
    <w:rsid w:val="00E966B0"/>
    <w:rsid w:val="00E97934"/>
    <w:rsid w:val="00EA6DE3"/>
    <w:rsid w:val="00EB08D4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1D9F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130F"/>
    <w:rsid w:val="00FD3BE8"/>
    <w:rsid w:val="00FD3C93"/>
    <w:rsid w:val="00FD3EAD"/>
    <w:rsid w:val="00FD4F3B"/>
    <w:rsid w:val="00FD5F0B"/>
    <w:rsid w:val="00FD6B6F"/>
    <w:rsid w:val="00FE05F5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5">
    <w:name w:val="t5"/>
    <w:rsid w:val="00FE05F5"/>
  </w:style>
  <w:style w:type="character" w:customStyle="1" w:styleId="t23">
    <w:name w:val="t23"/>
    <w:rsid w:val="00214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99764-C38D-480B-88B2-891A7164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123</cp:revision>
  <cp:lastPrinted>2022-04-08T05:54:00Z</cp:lastPrinted>
  <dcterms:created xsi:type="dcterms:W3CDTF">2019-01-31T10:05:00Z</dcterms:created>
  <dcterms:modified xsi:type="dcterms:W3CDTF">2023-01-16T13:12:00Z</dcterms:modified>
</cp:coreProperties>
</file>